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EBB91" w14:textId="77777777" w:rsidR="000325C5" w:rsidRDefault="000325C5" w:rsidP="000325C5">
      <w:pPr>
        <w:rPr>
          <w:lang w:bidi="en-US"/>
        </w:rPr>
      </w:pPr>
    </w:p>
    <w:p w14:paraId="407E7F9E" w14:textId="77777777" w:rsidR="007A41E0" w:rsidRDefault="00BC374F" w:rsidP="000325C5">
      <w:pPr>
        <w:rPr>
          <w:color w:val="007CBA"/>
          <w:sz w:val="28"/>
          <w:szCs w:val="28"/>
        </w:rPr>
      </w:pPr>
      <w:r>
        <w:rPr>
          <w:color w:val="007CBA"/>
          <w:sz w:val="28"/>
          <w:szCs w:val="28"/>
        </w:rPr>
        <w:t xml:space="preserve">   </w:t>
      </w:r>
    </w:p>
    <w:p w14:paraId="4FF2B759" w14:textId="77777777" w:rsidR="007A41E0" w:rsidRPr="00F90F3C" w:rsidRDefault="00BC374F" w:rsidP="000325C5">
      <w:pPr>
        <w:rPr>
          <w:rFonts w:ascii="Arial Narrow" w:hAnsi="Arial Narrow"/>
          <w:color w:val="auto"/>
          <w:sz w:val="32"/>
          <w:szCs w:val="32"/>
        </w:rPr>
      </w:pPr>
      <w:r w:rsidRPr="00F90F3C">
        <w:rPr>
          <w:color w:val="auto"/>
          <w:sz w:val="32"/>
          <w:szCs w:val="32"/>
        </w:rPr>
        <w:t xml:space="preserve">                                     </w:t>
      </w:r>
      <w:r w:rsidR="00F90F3C" w:rsidRPr="00F90F3C">
        <w:rPr>
          <w:color w:val="auto"/>
          <w:sz w:val="32"/>
          <w:szCs w:val="32"/>
        </w:rPr>
        <w:t xml:space="preserve">     </w:t>
      </w:r>
      <w:r w:rsidRPr="00F90F3C">
        <w:rPr>
          <w:color w:val="auto"/>
          <w:sz w:val="32"/>
          <w:szCs w:val="32"/>
        </w:rPr>
        <w:t xml:space="preserve">   </w:t>
      </w:r>
      <w:r w:rsidRPr="00F90F3C">
        <w:rPr>
          <w:rFonts w:ascii="Arial Narrow" w:hAnsi="Arial Narrow"/>
          <w:color w:val="auto"/>
          <w:sz w:val="32"/>
          <w:szCs w:val="32"/>
        </w:rPr>
        <w:t>V y h l á s e n i e</w:t>
      </w:r>
    </w:p>
    <w:p w14:paraId="2D70C134" w14:textId="77777777" w:rsidR="00BC374F" w:rsidRDefault="00BC374F" w:rsidP="00BC374F">
      <w:pPr>
        <w:rPr>
          <w:rFonts w:ascii="Arial Narrow" w:eastAsia="Batang" w:hAnsi="Arial Narrow"/>
          <w:sz w:val="28"/>
          <w:szCs w:val="28"/>
        </w:rPr>
      </w:pPr>
    </w:p>
    <w:p w14:paraId="59B0A2A2" w14:textId="504FB0E7" w:rsidR="00BC374F" w:rsidRPr="00BC374F" w:rsidRDefault="00BC374F" w:rsidP="00BC374F">
      <w:pPr>
        <w:rPr>
          <w:rFonts w:ascii="Arial Narrow" w:eastAsia="Batang" w:hAnsi="Arial Narrow"/>
          <w:sz w:val="28"/>
          <w:szCs w:val="28"/>
        </w:rPr>
      </w:pPr>
      <w:r w:rsidRPr="00BC374F">
        <w:rPr>
          <w:rFonts w:ascii="Arial Narrow" w:eastAsia="Batang" w:hAnsi="Arial Narrow"/>
          <w:sz w:val="28"/>
          <w:szCs w:val="28"/>
        </w:rPr>
        <w:t xml:space="preserve">    Vyhlasujeme, že podľa našich najlepších znalostí poskytuje ročná účtovná závierka za rok 20</w:t>
      </w:r>
      <w:r w:rsidR="00784A6B">
        <w:rPr>
          <w:rFonts w:ascii="Arial Narrow" w:eastAsia="Batang" w:hAnsi="Arial Narrow"/>
          <w:sz w:val="28"/>
          <w:szCs w:val="28"/>
        </w:rPr>
        <w:t>20</w:t>
      </w:r>
    </w:p>
    <w:p w14:paraId="685C0A46" w14:textId="77777777" w:rsidR="00BC374F" w:rsidRPr="00BC374F" w:rsidRDefault="00BC374F" w:rsidP="00BC374F">
      <w:pPr>
        <w:rPr>
          <w:rFonts w:ascii="Arial Narrow" w:eastAsia="Batang" w:hAnsi="Arial Narrow"/>
          <w:sz w:val="28"/>
          <w:szCs w:val="28"/>
        </w:rPr>
      </w:pPr>
      <w:r w:rsidRPr="00BC374F">
        <w:rPr>
          <w:rFonts w:ascii="Arial Narrow" w:eastAsia="Batang" w:hAnsi="Arial Narrow"/>
          <w:sz w:val="28"/>
          <w:szCs w:val="28"/>
        </w:rPr>
        <w:t xml:space="preserve">    pravdivý a verný obraz aktív, pasív, finančnej situácie a hospodárskeho výsledku VIPO a.s. a že</w:t>
      </w:r>
    </w:p>
    <w:p w14:paraId="2E030F13" w14:textId="2EB5AF89" w:rsidR="00BC374F" w:rsidRPr="00BC374F" w:rsidRDefault="00BC374F" w:rsidP="00BC374F">
      <w:pPr>
        <w:rPr>
          <w:rFonts w:ascii="Arial Narrow" w:eastAsia="Batang" w:hAnsi="Arial Narrow"/>
          <w:sz w:val="28"/>
          <w:szCs w:val="28"/>
        </w:rPr>
      </w:pPr>
      <w:r w:rsidRPr="00BC374F">
        <w:rPr>
          <w:rFonts w:ascii="Arial Narrow" w:eastAsia="Batang" w:hAnsi="Arial Narrow"/>
          <w:sz w:val="28"/>
          <w:szCs w:val="28"/>
        </w:rPr>
        <w:t xml:space="preserve">    Výročná správa za rok 20</w:t>
      </w:r>
      <w:r w:rsidR="00784A6B">
        <w:rPr>
          <w:rFonts w:ascii="Arial Narrow" w:eastAsia="Batang" w:hAnsi="Arial Narrow"/>
          <w:sz w:val="28"/>
          <w:szCs w:val="28"/>
        </w:rPr>
        <w:t>20</w:t>
      </w:r>
      <w:r w:rsidRPr="00BC374F">
        <w:rPr>
          <w:rFonts w:ascii="Arial Narrow" w:eastAsia="Batang" w:hAnsi="Arial Narrow"/>
          <w:sz w:val="28"/>
          <w:szCs w:val="28"/>
        </w:rPr>
        <w:t xml:space="preserve"> obsahuje verný prehľad vývoja a výsledkov obchodnej činnosti a</w:t>
      </w:r>
    </w:p>
    <w:p w14:paraId="4666181B" w14:textId="77777777" w:rsidR="00BC374F" w:rsidRPr="00BC374F" w:rsidRDefault="00BC374F" w:rsidP="00BC374F">
      <w:pPr>
        <w:rPr>
          <w:rFonts w:ascii="Arial Narrow" w:eastAsia="Batang" w:hAnsi="Arial Narrow"/>
          <w:sz w:val="28"/>
          <w:szCs w:val="28"/>
        </w:rPr>
      </w:pPr>
      <w:r w:rsidRPr="00BC374F">
        <w:rPr>
          <w:rFonts w:ascii="Arial Narrow" w:eastAsia="Batang" w:hAnsi="Arial Narrow"/>
          <w:sz w:val="28"/>
          <w:szCs w:val="28"/>
        </w:rPr>
        <w:t xml:space="preserve">    postavenia emitenta</w:t>
      </w:r>
    </w:p>
    <w:p w14:paraId="55B7933B" w14:textId="77777777" w:rsidR="00BC374F" w:rsidRDefault="00BC374F" w:rsidP="00BC374F"/>
    <w:p w14:paraId="7E982CF3" w14:textId="77777777" w:rsidR="00BC374F" w:rsidRDefault="00BC374F" w:rsidP="00BC374F"/>
    <w:p w14:paraId="2F016369" w14:textId="77777777" w:rsidR="00BC374F" w:rsidRDefault="00BC374F" w:rsidP="00BC374F"/>
    <w:p w14:paraId="634F73CE" w14:textId="77777777" w:rsidR="00BC374F" w:rsidRDefault="00BC374F" w:rsidP="00BC374F">
      <w:r>
        <w:t xml:space="preserve">       </w:t>
      </w:r>
    </w:p>
    <w:p w14:paraId="7A1A9CAB" w14:textId="77777777" w:rsidR="00BC374F" w:rsidRPr="00B81B5A" w:rsidRDefault="00BC374F" w:rsidP="00BC374F">
      <w:pPr>
        <w:rPr>
          <w:rFonts w:ascii="Arial Narrow" w:hAnsi="Arial Narrow"/>
          <w:sz w:val="28"/>
          <w:szCs w:val="28"/>
        </w:rPr>
      </w:pPr>
      <w:r w:rsidRPr="00B81B5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</w:t>
      </w:r>
      <w:r w:rsidRPr="00B81B5A">
        <w:rPr>
          <w:sz w:val="28"/>
          <w:szCs w:val="28"/>
        </w:rPr>
        <w:t xml:space="preserve">       </w:t>
      </w:r>
      <w:r w:rsidRPr="00B81B5A">
        <w:rPr>
          <w:rFonts w:ascii="Arial Narrow" w:hAnsi="Arial Narrow"/>
          <w:sz w:val="28"/>
          <w:szCs w:val="28"/>
        </w:rPr>
        <w:t xml:space="preserve">Ing. </w:t>
      </w:r>
      <w:smartTag w:uri="urn:schemas-microsoft-com:office:smarttags" w:element="PersonName">
        <w:smartTagPr>
          <w:attr w:name="ProductID" w:val="Karol  VANKO"/>
        </w:smartTagPr>
        <w:r>
          <w:rPr>
            <w:rFonts w:ascii="Arial Narrow" w:hAnsi="Arial Narrow"/>
            <w:sz w:val="28"/>
            <w:szCs w:val="28"/>
          </w:rPr>
          <w:t>Karol  VANKO</w:t>
        </w:r>
      </w:smartTag>
      <w:r>
        <w:rPr>
          <w:rFonts w:ascii="Arial Narrow" w:hAnsi="Arial Narrow"/>
          <w:sz w:val="28"/>
          <w:szCs w:val="28"/>
        </w:rPr>
        <w:t>, v.r.</w:t>
      </w:r>
      <w:r w:rsidRPr="00B81B5A">
        <w:rPr>
          <w:rFonts w:ascii="Arial Narrow" w:hAnsi="Arial Narrow"/>
          <w:sz w:val="28"/>
          <w:szCs w:val="28"/>
        </w:rPr>
        <w:t xml:space="preserve">                     </w:t>
      </w:r>
      <w:r>
        <w:rPr>
          <w:rFonts w:ascii="Arial Narrow" w:hAnsi="Arial Narrow"/>
          <w:sz w:val="28"/>
          <w:szCs w:val="28"/>
        </w:rPr>
        <w:t xml:space="preserve">       </w:t>
      </w:r>
      <w:r w:rsidRPr="00B81B5A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</w:t>
      </w:r>
      <w:r w:rsidRPr="00B81B5A">
        <w:rPr>
          <w:rFonts w:ascii="Arial Narrow" w:hAnsi="Arial Narrow"/>
          <w:sz w:val="28"/>
          <w:szCs w:val="28"/>
        </w:rPr>
        <w:t xml:space="preserve">  Ing. </w:t>
      </w:r>
      <w:r>
        <w:rPr>
          <w:rFonts w:ascii="Arial Narrow" w:hAnsi="Arial Narrow"/>
          <w:sz w:val="28"/>
          <w:szCs w:val="28"/>
        </w:rPr>
        <w:t>Peter</w:t>
      </w:r>
      <w:r w:rsidRPr="00B81B5A">
        <w:rPr>
          <w:rFonts w:ascii="Arial Narrow" w:hAnsi="Arial Narrow"/>
          <w:sz w:val="28"/>
          <w:szCs w:val="28"/>
        </w:rPr>
        <w:t xml:space="preserve"> DUCHOVIČ</w:t>
      </w:r>
      <w:r>
        <w:rPr>
          <w:rFonts w:ascii="Arial Narrow" w:hAnsi="Arial Narrow"/>
          <w:sz w:val="28"/>
          <w:szCs w:val="28"/>
        </w:rPr>
        <w:t>, v.r.</w:t>
      </w:r>
    </w:p>
    <w:p w14:paraId="69F94F78" w14:textId="77777777" w:rsidR="00BC374F" w:rsidRPr="00B81B5A" w:rsidRDefault="00BC374F" w:rsidP="00BC374F">
      <w:pPr>
        <w:rPr>
          <w:rFonts w:ascii="Arial Narrow" w:hAnsi="Arial Narrow"/>
          <w:sz w:val="26"/>
          <w:szCs w:val="26"/>
        </w:rPr>
      </w:pPr>
      <w:r w:rsidRPr="00B81B5A">
        <w:rPr>
          <w:rFonts w:ascii="Arial Narrow" w:hAnsi="Arial Narrow"/>
          <w:sz w:val="26"/>
          <w:szCs w:val="26"/>
        </w:rPr>
        <w:t xml:space="preserve">    </w:t>
      </w:r>
      <w:r>
        <w:rPr>
          <w:rFonts w:ascii="Arial Narrow" w:hAnsi="Arial Narrow"/>
          <w:sz w:val="26"/>
          <w:szCs w:val="26"/>
        </w:rPr>
        <w:t xml:space="preserve">        </w:t>
      </w:r>
      <w:r w:rsidRPr="00B81B5A">
        <w:rPr>
          <w:rFonts w:ascii="Arial Narrow" w:hAnsi="Arial Narrow"/>
          <w:sz w:val="26"/>
          <w:szCs w:val="26"/>
        </w:rPr>
        <w:t xml:space="preserve"> </w:t>
      </w:r>
      <w:r>
        <w:rPr>
          <w:rFonts w:ascii="Arial Narrow" w:hAnsi="Arial Narrow"/>
          <w:sz w:val="26"/>
          <w:szCs w:val="26"/>
        </w:rPr>
        <w:t xml:space="preserve">     </w:t>
      </w:r>
      <w:r w:rsidRPr="00B81B5A">
        <w:rPr>
          <w:rFonts w:ascii="Arial Narrow" w:hAnsi="Arial Narrow"/>
          <w:sz w:val="26"/>
          <w:szCs w:val="26"/>
        </w:rPr>
        <w:t xml:space="preserve">      p</w:t>
      </w:r>
      <w:r>
        <w:rPr>
          <w:rFonts w:ascii="Arial Narrow" w:hAnsi="Arial Narrow"/>
          <w:sz w:val="26"/>
          <w:szCs w:val="26"/>
        </w:rPr>
        <w:t>red</w:t>
      </w:r>
      <w:r w:rsidRPr="00B81B5A">
        <w:rPr>
          <w:rFonts w:ascii="Arial Narrow" w:hAnsi="Arial Narrow"/>
          <w:sz w:val="26"/>
          <w:szCs w:val="26"/>
        </w:rPr>
        <w:t xml:space="preserve">seda predstavenstva                           </w:t>
      </w:r>
      <w:r>
        <w:rPr>
          <w:rFonts w:ascii="Arial Narrow" w:hAnsi="Arial Narrow"/>
          <w:sz w:val="26"/>
          <w:szCs w:val="26"/>
        </w:rPr>
        <w:t xml:space="preserve"> </w:t>
      </w:r>
      <w:r w:rsidRPr="00B81B5A">
        <w:rPr>
          <w:rFonts w:ascii="Arial Narrow" w:hAnsi="Arial Narrow"/>
          <w:sz w:val="26"/>
          <w:szCs w:val="26"/>
        </w:rPr>
        <w:t xml:space="preserve">     </w:t>
      </w:r>
      <w:r>
        <w:rPr>
          <w:rFonts w:ascii="Arial Narrow" w:hAnsi="Arial Narrow"/>
          <w:sz w:val="26"/>
          <w:szCs w:val="26"/>
        </w:rPr>
        <w:t>podpredseda</w:t>
      </w:r>
      <w:r w:rsidRPr="00B81B5A">
        <w:rPr>
          <w:rFonts w:ascii="Arial Narrow" w:hAnsi="Arial Narrow"/>
          <w:sz w:val="26"/>
          <w:szCs w:val="26"/>
        </w:rPr>
        <w:t xml:space="preserve"> predstavenstva</w:t>
      </w:r>
    </w:p>
    <w:p w14:paraId="1C6A9878" w14:textId="77777777" w:rsidR="007A41E0" w:rsidRDefault="007A41E0" w:rsidP="000325C5">
      <w:pPr>
        <w:rPr>
          <w:color w:val="007CBA"/>
          <w:sz w:val="28"/>
          <w:szCs w:val="28"/>
        </w:rPr>
      </w:pPr>
    </w:p>
    <w:p w14:paraId="40680052" w14:textId="77777777" w:rsidR="007A41E0" w:rsidRDefault="007A41E0" w:rsidP="000325C5">
      <w:pPr>
        <w:rPr>
          <w:color w:val="007CBA"/>
          <w:sz w:val="28"/>
          <w:szCs w:val="28"/>
        </w:rPr>
      </w:pPr>
    </w:p>
    <w:p w14:paraId="70E123A0" w14:textId="77777777" w:rsidR="007A41E0" w:rsidRDefault="007A41E0" w:rsidP="000325C5">
      <w:pPr>
        <w:rPr>
          <w:color w:val="007CBA"/>
          <w:sz w:val="28"/>
          <w:szCs w:val="28"/>
        </w:rPr>
      </w:pPr>
    </w:p>
    <w:sectPr w:rsidR="007A41E0" w:rsidSect="007A41E0">
      <w:footerReference w:type="default" r:id="rId10"/>
      <w:headerReference w:type="first" r:id="rId11"/>
      <w:footerReference w:type="first" r:id="rId12"/>
      <w:pgSz w:w="11907" w:h="16840" w:code="9"/>
      <w:pgMar w:top="1758" w:right="851" w:bottom="1134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CC6BB" w14:textId="77777777" w:rsidR="000B5A22" w:rsidRDefault="000B5A22">
      <w:r>
        <w:separator/>
      </w:r>
    </w:p>
  </w:endnote>
  <w:endnote w:type="continuationSeparator" w:id="0">
    <w:p w14:paraId="4C372640" w14:textId="77777777" w:rsidR="000B5A22" w:rsidRDefault="000B5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46BE1" w14:textId="77777777" w:rsidR="00783423" w:rsidRDefault="00783423" w:rsidP="006915E3">
    <w:pPr>
      <w:pStyle w:val="Adresa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B210" w14:textId="77777777" w:rsidR="007A41E0" w:rsidRPr="007A41E0" w:rsidRDefault="005F1AA3" w:rsidP="007A41E0">
    <w:pPr>
      <w:pStyle w:val="Adresa"/>
      <w:spacing w:line="360" w:lineRule="auto"/>
      <w:rPr>
        <w:rFonts w:ascii="Tw Cen MT" w:hAnsi="Tw Cen MT"/>
        <w:color w:val="4F5358"/>
        <w:sz w:val="20"/>
        <w:szCs w:val="20"/>
        <w:lang w:val="sk-SK"/>
      </w:rPr>
    </w:pPr>
    <w:r w:rsidRPr="000325C5">
      <w:rPr>
        <w:noProof/>
        <w:sz w:val="20"/>
        <w:szCs w:val="20"/>
        <w:lang w:val="sk-SK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78BEAD9" wp14:editId="6DBD4DF0">
              <wp:simplePos x="0" y="0"/>
              <wp:positionH relativeFrom="page">
                <wp:posOffset>545465</wp:posOffset>
              </wp:positionH>
              <wp:positionV relativeFrom="page">
                <wp:posOffset>10063480</wp:posOffset>
              </wp:positionV>
              <wp:extent cx="6470650" cy="21590"/>
              <wp:effectExtent l="0" t="0" r="0" b="0"/>
              <wp:wrapNone/>
              <wp:docPr id="13" name="Group 15" descr="indikátory úrov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0650" cy="21590"/>
                        <a:chOff x="194310" y="186903"/>
                        <a:chExt cx="68580" cy="1188"/>
                      </a:xfrm>
                    </wpg:grpSpPr>
                    <wps:wsp>
                      <wps:cNvPr id="14" name="Rectangle 16"/>
                      <wps:cNvSpPr>
                        <a:spLocks noChangeArrowheads="1" noChangeShapeType="1"/>
                      </wps:cNvSpPr>
                      <wps:spPr bwMode="auto">
                        <a:xfrm>
                          <a:off x="194310" y="186903"/>
                          <a:ext cx="22860" cy="1189"/>
                        </a:xfrm>
                        <a:prstGeom prst="rect">
                          <a:avLst/>
                        </a:prstGeom>
                        <a:solidFill>
                          <a:srgbClr val="007CB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5" name="Rectangle 17"/>
                      <wps:cNvSpPr>
                        <a:spLocks noChangeArrowheads="1" noChangeShapeType="1"/>
                      </wps:cNvSpPr>
                      <wps:spPr bwMode="auto">
                        <a:xfrm>
                          <a:off x="217170" y="186903"/>
                          <a:ext cx="22860" cy="1189"/>
                        </a:xfrm>
                        <a:prstGeom prst="rect">
                          <a:avLst/>
                        </a:prstGeom>
                        <a:solidFill>
                          <a:srgbClr val="007CB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6" name="Rectangle 18"/>
                      <wps:cNvSpPr>
                        <a:spLocks noChangeArrowheads="1" noChangeShapeType="1"/>
                      </wps:cNvSpPr>
                      <wps:spPr bwMode="auto">
                        <a:xfrm>
                          <a:off x="240030" y="186903"/>
                          <a:ext cx="22860" cy="1189"/>
                        </a:xfrm>
                        <a:prstGeom prst="rect">
                          <a:avLst/>
                        </a:prstGeom>
                        <a:solidFill>
                          <a:srgbClr val="007CB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DCD390" id="Group 15" o:spid="_x0000_s1026" alt="indikátory úrovne" style="position:absolute;margin-left:42.95pt;margin-top:792.4pt;width:509.5pt;height:1.7pt;z-index:251660288;mso-position-horizontal-relative:page;mso-position-vertical-relative:page" coordorigin="194310,186903" coordsize="6858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">
              <v:rect id="Rectangle 16" o:spid="_x0000_s1027" style="position:absolute;left:194310;top:186903;width:22860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" fillcolor="#007cba" stroked="f" strokeweight="0" insetpen="t">
                <v:shadow color="#ccc"/>
                <o:lock v:ext="edit" shapetype="t"/>
                <v:textbox inset="2.88pt,2.88pt,2.88pt,2.88pt"/>
              </v:rect>
              <v:rect id="Rectangle 17" o:spid="_x0000_s1028" style="position:absolute;left:217170;top:186903;width:22860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" fillcolor="#007cba" stroked="f" strokeweight="0" insetpen="t">
                <v:shadow color="#ccc"/>
                <o:lock v:ext="edit" shapetype="t"/>
                <v:textbox inset="2.88pt,2.88pt,2.88pt,2.88pt"/>
              </v:rect>
              <v:rect id="Rectangle 18" o:spid="_x0000_s1029" style="position:absolute;left:240030;top:186903;width:22860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" fillcolor="#007cba" stroked="f" strokeweight="0" insetpen="t">
                <v:shadow color="#ccc"/>
                <o:lock v:ext="edit" shapetype="t"/>
                <v:textbox inset="2.88pt,2.88pt,2.88pt,2.88pt"/>
              </v:rect>
              <w10:wrap anchorx="page" anchory="page"/>
            </v:group>
          </w:pict>
        </mc:Fallback>
      </mc:AlternateContent>
    </w:r>
    <w:r w:rsidR="007A41E0" w:rsidRPr="000325C5">
      <w:rPr>
        <w:rFonts w:ascii="Tw Cen MT" w:hAnsi="Tw Cen MT"/>
        <w:color w:val="4F5358"/>
        <w:sz w:val="20"/>
        <w:szCs w:val="22"/>
        <w:lang w:val="sk-SK"/>
      </w:rPr>
      <w:t>Tel.: +421/38 749 33 6</w:t>
    </w:r>
    <w:r w:rsidR="00342242">
      <w:rPr>
        <w:rFonts w:ascii="Tw Cen MT" w:hAnsi="Tw Cen MT"/>
        <w:color w:val="4F5358"/>
        <w:sz w:val="20"/>
        <w:szCs w:val="22"/>
        <w:lang w:val="sk-SK"/>
      </w:rPr>
      <w:t xml:space="preserve">1   </w:t>
    </w:r>
    <w:r w:rsidR="007A41E0" w:rsidRPr="000325C5">
      <w:rPr>
        <w:rFonts w:ascii="Tw Cen MT" w:hAnsi="Tw Cen MT"/>
        <w:b/>
        <w:color w:val="007CBA"/>
        <w:sz w:val="20"/>
        <w:szCs w:val="22"/>
        <w:lang w:val="sk-SK"/>
      </w:rPr>
      <w:t>•</w:t>
    </w:r>
    <w:r w:rsidR="00342242">
      <w:rPr>
        <w:rFonts w:ascii="Tw Cen MT" w:hAnsi="Tw Cen MT"/>
        <w:color w:val="4F5358"/>
        <w:sz w:val="20"/>
        <w:szCs w:val="22"/>
        <w:lang w:val="sk-SK"/>
      </w:rPr>
      <w:t xml:space="preserve">   </w:t>
    </w:r>
    <w:r w:rsidR="007A41E0" w:rsidRPr="000325C5">
      <w:rPr>
        <w:rFonts w:ascii="Tw Cen MT" w:hAnsi="Tw Cen MT"/>
        <w:color w:val="4F5358"/>
        <w:sz w:val="20"/>
        <w:szCs w:val="22"/>
        <w:lang w:val="sk-SK"/>
      </w:rPr>
      <w:t>IČO: 3140991</w:t>
    </w:r>
    <w:r w:rsidR="00342242">
      <w:rPr>
        <w:rFonts w:ascii="Tw Cen MT" w:hAnsi="Tw Cen MT"/>
        <w:color w:val="4F5358"/>
        <w:sz w:val="20"/>
        <w:szCs w:val="22"/>
        <w:lang w:val="sk-SK"/>
      </w:rPr>
      <w:t xml:space="preserve">1   </w:t>
    </w:r>
    <w:r w:rsidR="007A41E0" w:rsidRPr="000325C5">
      <w:rPr>
        <w:rFonts w:ascii="Tw Cen MT" w:hAnsi="Tw Cen MT"/>
        <w:b/>
        <w:color w:val="007CBA"/>
        <w:sz w:val="20"/>
        <w:szCs w:val="22"/>
        <w:lang w:val="sk-SK"/>
      </w:rPr>
      <w:t>•</w:t>
    </w:r>
    <w:r w:rsidR="00342242">
      <w:rPr>
        <w:rFonts w:ascii="Tw Cen MT" w:hAnsi="Tw Cen MT"/>
        <w:color w:val="4F5358"/>
        <w:sz w:val="20"/>
        <w:szCs w:val="22"/>
        <w:lang w:val="sk-SK"/>
      </w:rPr>
      <w:t xml:space="preserve">   </w:t>
    </w:r>
    <w:r w:rsidR="007A41E0" w:rsidRPr="000325C5">
      <w:rPr>
        <w:rFonts w:ascii="Tw Cen MT" w:hAnsi="Tw Cen MT"/>
        <w:color w:val="4F5358"/>
        <w:sz w:val="20"/>
        <w:szCs w:val="22"/>
        <w:lang w:val="sk-SK"/>
      </w:rPr>
      <w:t>IČ DPH: SK2020417630</w:t>
    </w:r>
    <w:r w:rsidR="00342242">
      <w:rPr>
        <w:rFonts w:ascii="Tw Cen MT" w:hAnsi="Tw Cen MT"/>
        <w:color w:val="4F5358"/>
        <w:sz w:val="20"/>
        <w:szCs w:val="22"/>
        <w:lang w:val="sk-SK"/>
      </w:rPr>
      <w:t xml:space="preserve">   </w:t>
    </w:r>
    <w:r w:rsidR="007A41E0" w:rsidRPr="000325C5">
      <w:rPr>
        <w:rFonts w:ascii="Tw Cen MT" w:hAnsi="Tw Cen MT"/>
        <w:b/>
        <w:color w:val="007CBA"/>
        <w:sz w:val="20"/>
        <w:szCs w:val="22"/>
        <w:lang w:val="sk-SK"/>
      </w:rPr>
      <w:t>•</w:t>
    </w:r>
    <w:r w:rsidR="00342242">
      <w:rPr>
        <w:rFonts w:ascii="Tw Cen MT" w:hAnsi="Tw Cen MT"/>
        <w:color w:val="4F5358"/>
        <w:sz w:val="20"/>
        <w:szCs w:val="22"/>
        <w:lang w:val="sk-SK"/>
      </w:rPr>
      <w:t xml:space="preserve">   </w:t>
    </w:r>
    <w:r w:rsidR="007A41E0" w:rsidRPr="000325C5">
      <w:rPr>
        <w:rFonts w:ascii="Tw Cen MT" w:hAnsi="Tw Cen MT"/>
        <w:color w:val="4F5358"/>
        <w:sz w:val="20"/>
        <w:szCs w:val="22"/>
        <w:lang w:val="sk-SK"/>
      </w:rPr>
      <w:t xml:space="preserve">e-mail: </w:t>
    </w:r>
    <w:r w:rsidR="00342242" w:rsidRPr="00342242">
      <w:rPr>
        <w:rFonts w:ascii="Tw Cen MT" w:hAnsi="Tw Cen MT"/>
        <w:color w:val="4F5358"/>
        <w:sz w:val="20"/>
        <w:szCs w:val="22"/>
        <w:lang w:val="sk-SK"/>
      </w:rPr>
      <w:t>vipo@vipo.sk</w:t>
    </w:r>
    <w:r w:rsidR="00342242">
      <w:rPr>
        <w:rFonts w:ascii="Tw Cen MT" w:hAnsi="Tw Cen MT"/>
        <w:color w:val="4F5358"/>
        <w:sz w:val="20"/>
        <w:szCs w:val="22"/>
        <w:lang w:val="sk-SK"/>
      </w:rPr>
      <w:t xml:space="preserve">   </w:t>
    </w:r>
    <w:r w:rsidR="007A41E0" w:rsidRPr="000325C5">
      <w:rPr>
        <w:rFonts w:ascii="Tw Cen MT" w:hAnsi="Tw Cen MT"/>
        <w:b/>
        <w:color w:val="007CBA"/>
        <w:sz w:val="20"/>
        <w:szCs w:val="22"/>
        <w:lang w:val="sk-SK"/>
      </w:rPr>
      <w:t>•</w:t>
    </w:r>
    <w:r w:rsidR="00342242">
      <w:rPr>
        <w:rFonts w:ascii="Tw Cen MT" w:hAnsi="Tw Cen MT"/>
        <w:color w:val="4F5358"/>
        <w:sz w:val="20"/>
        <w:szCs w:val="22"/>
        <w:lang w:val="sk-SK"/>
      </w:rPr>
      <w:t xml:space="preserve">   </w:t>
    </w:r>
    <w:r w:rsidR="00F34D51">
      <w:rPr>
        <w:rFonts w:ascii="Tw Cen MT" w:hAnsi="Tw Cen MT"/>
        <w:color w:val="4F5358"/>
        <w:sz w:val="20"/>
        <w:szCs w:val="22"/>
        <w:lang w:val="sk-SK"/>
      </w:rPr>
      <w:t>www.vipo.sk</w:t>
    </w:r>
  </w:p>
  <w:p w14:paraId="24DC0F91" w14:textId="77777777" w:rsidR="007A41E0" w:rsidRDefault="007A41E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5A9EA" w14:textId="77777777" w:rsidR="000B5A22" w:rsidRDefault="000B5A22">
      <w:r>
        <w:separator/>
      </w:r>
    </w:p>
  </w:footnote>
  <w:footnote w:type="continuationSeparator" w:id="0">
    <w:p w14:paraId="6B4C2458" w14:textId="77777777" w:rsidR="000B5A22" w:rsidRDefault="000B5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215FA" w14:textId="77777777" w:rsidR="00783423" w:rsidRDefault="005F1AA3">
    <w:pPr>
      <w:pStyle w:val="Hlavika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8C5345A" wp14:editId="007641F5">
              <wp:simplePos x="0" y="0"/>
              <wp:positionH relativeFrom="page">
                <wp:posOffset>545465</wp:posOffset>
              </wp:positionH>
              <wp:positionV relativeFrom="page">
                <wp:posOffset>914400</wp:posOffset>
              </wp:positionV>
              <wp:extent cx="6470650" cy="21590"/>
              <wp:effectExtent l="2540" t="0" r="3810" b="0"/>
              <wp:wrapNone/>
              <wp:docPr id="19" name="Group 7" descr="indikátory úrov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6470650" cy="21590"/>
                        <a:chOff x="194310" y="186903"/>
                        <a:chExt cx="68580" cy="1188"/>
                      </a:xfrm>
                    </wpg:grpSpPr>
                    <wps:wsp>
                      <wps:cNvPr id="20" name="Rectangle 8"/>
                      <wps:cNvSpPr>
                        <a:spLocks noChangeArrowheads="1" noChangeShapeType="1"/>
                      </wps:cNvSpPr>
                      <wps:spPr bwMode="auto">
                        <a:xfrm>
                          <a:off x="194310" y="186903"/>
                          <a:ext cx="22860" cy="1189"/>
                        </a:xfrm>
                        <a:prstGeom prst="rect">
                          <a:avLst/>
                        </a:prstGeom>
                        <a:solidFill>
                          <a:srgbClr val="007CB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1" name="Rectangle 9"/>
                      <wps:cNvSpPr>
                        <a:spLocks noChangeArrowheads="1" noChangeShapeType="1"/>
                      </wps:cNvSpPr>
                      <wps:spPr bwMode="auto">
                        <a:xfrm>
                          <a:off x="217170" y="186903"/>
                          <a:ext cx="22860" cy="1189"/>
                        </a:xfrm>
                        <a:prstGeom prst="rect">
                          <a:avLst/>
                        </a:prstGeom>
                        <a:solidFill>
                          <a:srgbClr val="007CB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2" name="Rectangle 10"/>
                      <wps:cNvSpPr>
                        <a:spLocks noChangeArrowheads="1" noChangeShapeType="1"/>
                      </wps:cNvSpPr>
                      <wps:spPr bwMode="auto">
                        <a:xfrm>
                          <a:off x="240030" y="186903"/>
                          <a:ext cx="22860" cy="1189"/>
                        </a:xfrm>
                        <a:prstGeom prst="rect">
                          <a:avLst/>
                        </a:prstGeom>
                        <a:solidFill>
                          <a:srgbClr val="007CB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8D050" id="Group 7" o:spid="_x0000_s1026" alt="indikátory úrovne" style="position:absolute;margin-left:42.95pt;margin-top:1in;width:509.5pt;height:1.7pt;flip:y;z-index:251657216;mso-position-horizontal-relative:page;mso-position-vertical-relative:page" coordorigin="194310,186903" coordsize="6858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">
              <v:rect id="Rectangle 8" o:spid="_x0000_s1027" style="position:absolute;left:194310;top:186903;width:22860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" fillcolor="#007cba" stroked="f" strokeweight="0" insetpen="t">
                <v:shadow color="#ccc"/>
                <o:lock v:ext="edit" shapetype="t"/>
                <v:textbox inset="2.88pt,2.88pt,2.88pt,2.88pt"/>
              </v:rect>
              <v:rect id="Rectangle 9" o:spid="_x0000_s1028" style="position:absolute;left:217170;top:186903;width:22860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" fillcolor="#007cba" stroked="f" strokeweight="0" insetpen="t">
                <v:shadow color="#ccc"/>
                <o:lock v:ext="edit" shapetype="t"/>
                <v:textbox inset="2.88pt,2.88pt,2.88pt,2.88pt"/>
              </v:rect>
              <v:rect id="Rectangle 10" o:spid="_x0000_s1029" style="position:absolute;left:240030;top:186903;width:22860;height: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" fillcolor="#007cba" stroked="f" strokeweight="0" insetpen="t">
                <v:shadow color="#ccc"/>
                <o:lock v:ext="edit" shapetype="t"/>
                <v:textbox inset="2.88pt,2.88pt,2.88pt,2.88p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53CCFEA3" wp14:editId="7A519A9D">
              <wp:simplePos x="0" y="0"/>
              <wp:positionH relativeFrom="page">
                <wp:posOffset>2244090</wp:posOffset>
              </wp:positionH>
              <wp:positionV relativeFrom="page">
                <wp:posOffset>581025</wp:posOffset>
              </wp:positionV>
              <wp:extent cx="4772025" cy="248285"/>
              <wp:effectExtent l="0" t="0" r="3810" b="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77202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263D87E" w14:textId="77777777" w:rsidR="00783423" w:rsidRPr="007A41E0" w:rsidRDefault="00500562" w:rsidP="006915E3">
                          <w:pPr>
                            <w:pStyle w:val="Nadpis1"/>
                            <w:jc w:val="right"/>
                            <w:rPr>
                              <w:b w:val="0"/>
                              <w:color w:val="4F5358"/>
                              <w:sz w:val="24"/>
                              <w:szCs w:val="24"/>
                            </w:rPr>
                          </w:pPr>
                          <w:r w:rsidRPr="007A41E0">
                            <w:rPr>
                              <w:rFonts w:ascii="Tw Cen MT" w:hAnsi="Tw Cen MT"/>
                              <w:color w:val="4F5358"/>
                              <w:sz w:val="24"/>
                              <w:szCs w:val="24"/>
                            </w:rPr>
                            <w:t>VIPO a.s.</w:t>
                          </w:r>
                          <w:r w:rsidRPr="007A41E0">
                            <w:rPr>
                              <w:rFonts w:ascii="Tw Cen MT" w:hAnsi="Tw Cen MT"/>
                              <w:b w:val="0"/>
                              <w:color w:val="4F5358"/>
                              <w:sz w:val="24"/>
                              <w:szCs w:val="24"/>
                            </w:rPr>
                            <w:t>, Gen. Svobodu 1069/4, 958 01 Partizánske, Slovenská</w:t>
                          </w:r>
                          <w:r w:rsidR="006915E3" w:rsidRPr="007A41E0">
                            <w:rPr>
                              <w:rFonts w:ascii="Tw Cen MT" w:hAnsi="Tw Cen MT"/>
                              <w:b w:val="0"/>
                              <w:color w:val="4F535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7A41E0">
                            <w:rPr>
                              <w:rFonts w:ascii="Tw Cen MT" w:hAnsi="Tw Cen MT"/>
                              <w:b w:val="0"/>
                              <w:color w:val="4F5358"/>
                              <w:sz w:val="24"/>
                              <w:szCs w:val="24"/>
                            </w:rPr>
                            <w:t>Republika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FEA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76.7pt;margin-top:45.75pt;width:375.75pt;height:19.5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" filled="f" stroked="f" strokeweight="0" insetpen="t">
              <o:lock v:ext="edit" shapetype="t"/>
              <v:textbox inset="2.85pt,2.85pt,2.85pt,2.85pt">
                <w:txbxContent>
                  <w:p w14:paraId="1263D87E" w14:textId="77777777" w:rsidR="00783423" w:rsidRPr="007A41E0" w:rsidRDefault="00500562" w:rsidP="006915E3">
                    <w:pPr>
                      <w:pStyle w:val="Nadpis1"/>
                      <w:jc w:val="right"/>
                      <w:rPr>
                        <w:b w:val="0"/>
                        <w:color w:val="4F5358"/>
                        <w:sz w:val="24"/>
                        <w:szCs w:val="24"/>
                      </w:rPr>
                    </w:pPr>
                    <w:r w:rsidRPr="007A41E0">
                      <w:rPr>
                        <w:rFonts w:ascii="Tw Cen MT" w:hAnsi="Tw Cen MT"/>
                        <w:color w:val="4F5358"/>
                        <w:sz w:val="24"/>
                        <w:szCs w:val="24"/>
                      </w:rPr>
                      <w:t>VIPO a.s.</w:t>
                    </w:r>
                    <w:r w:rsidRPr="007A41E0">
                      <w:rPr>
                        <w:rFonts w:ascii="Tw Cen MT" w:hAnsi="Tw Cen MT"/>
                        <w:b w:val="0"/>
                        <w:color w:val="4F5358"/>
                        <w:sz w:val="24"/>
                        <w:szCs w:val="24"/>
                      </w:rPr>
                      <w:t>, Gen. Svobodu 1069/4, 958 01 Partizánske, Slovenská</w:t>
                    </w:r>
                    <w:r w:rsidR="006915E3" w:rsidRPr="007A41E0">
                      <w:rPr>
                        <w:rFonts w:ascii="Tw Cen MT" w:hAnsi="Tw Cen MT"/>
                        <w:b w:val="0"/>
                        <w:color w:val="4F5358"/>
                        <w:sz w:val="24"/>
                        <w:szCs w:val="24"/>
                      </w:rPr>
                      <w:t xml:space="preserve"> </w:t>
                    </w:r>
                    <w:r w:rsidRPr="007A41E0">
                      <w:rPr>
                        <w:rFonts w:ascii="Tw Cen MT" w:hAnsi="Tw Cen MT"/>
                        <w:b w:val="0"/>
                        <w:color w:val="4F5358"/>
                        <w:sz w:val="24"/>
                        <w:szCs w:val="24"/>
                      </w:rPr>
                      <w:t>Republika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A577D1" wp14:editId="11F24D4B">
              <wp:simplePos x="0" y="0"/>
              <wp:positionH relativeFrom="page">
                <wp:posOffset>533400</wp:posOffset>
              </wp:positionH>
              <wp:positionV relativeFrom="page">
                <wp:posOffset>266700</wp:posOffset>
              </wp:positionV>
              <wp:extent cx="1676400" cy="657225"/>
              <wp:effectExtent l="0" t="0" r="0" b="0"/>
              <wp:wrapNone/>
              <wp:docPr id="1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A42C44" w14:textId="77777777" w:rsidR="00783423" w:rsidRDefault="0050056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F8725F" wp14:editId="4E489A80">
                                <wp:extent cx="1459136" cy="504825"/>
                                <wp:effectExtent l="0" t="0" r="0" b="0"/>
                                <wp:docPr id="12" name="Obrázo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VIPO LOGO 2016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59136" cy="504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577D1" id="Text Box 5" o:spid="_x0000_s1027" type="#_x0000_t202" style="position:absolute;margin-left:42pt;margin-top:21pt;width:132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" filled="f" stroked="f">
              <v:textbox>
                <w:txbxContent>
                  <w:p w14:paraId="73A42C44" w14:textId="77777777" w:rsidR="00783423" w:rsidRDefault="00500562">
                    <w:r>
                      <w:rPr>
                        <w:noProof/>
                      </w:rPr>
                      <w:drawing>
                        <wp:inline distT="0" distB="0" distL="0" distR="0" wp14:anchorId="58F8725F" wp14:editId="4E489A80">
                          <wp:extent cx="1459136" cy="504825"/>
                          <wp:effectExtent l="0" t="0" r="0" b="0"/>
                          <wp:docPr id="12" name="Obrázo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VIPO LOGO 2016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9136" cy="504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fc0,#f90,#6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562"/>
    <w:rsid w:val="000325C5"/>
    <w:rsid w:val="00093441"/>
    <w:rsid w:val="000B5A22"/>
    <w:rsid w:val="00342242"/>
    <w:rsid w:val="003C4833"/>
    <w:rsid w:val="00500562"/>
    <w:rsid w:val="00502B99"/>
    <w:rsid w:val="00540877"/>
    <w:rsid w:val="005F1AA3"/>
    <w:rsid w:val="00645B2D"/>
    <w:rsid w:val="006915E3"/>
    <w:rsid w:val="00783423"/>
    <w:rsid w:val="00784A6B"/>
    <w:rsid w:val="007A41E0"/>
    <w:rsid w:val="00903E1D"/>
    <w:rsid w:val="0095025B"/>
    <w:rsid w:val="009A11BC"/>
    <w:rsid w:val="009B3578"/>
    <w:rsid w:val="00A45AF1"/>
    <w:rsid w:val="00B65C59"/>
    <w:rsid w:val="00BC374F"/>
    <w:rsid w:val="00BE300C"/>
    <w:rsid w:val="00DF7B85"/>
    <w:rsid w:val="00F34D51"/>
    <w:rsid w:val="00F64BE4"/>
    <w:rsid w:val="00F9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fc0,#f90,#669"/>
    </o:shapedefaults>
    <o:shapelayout v:ext="edit">
      <o:idmap v:ext="edit" data="1"/>
    </o:shapelayout>
  </w:shapeDefaults>
  <w:decimalSymbol w:val=","/>
  <w:listSeparator w:val=";"/>
  <w14:docId w14:val="2EA82161"/>
  <w15:docId w15:val="{521BFB17-4D3B-403E-B5D4-1AFEAB5A9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0325C5"/>
    <w:pPr>
      <w:spacing w:after="180" w:line="268" w:lineRule="auto"/>
    </w:pPr>
    <w:rPr>
      <w:rFonts w:ascii="Tw Cen MT" w:hAnsi="Tw Cen MT"/>
      <w:color w:val="000000"/>
      <w:kern w:val="28"/>
      <w:sz w:val="24"/>
      <w:lang w:val="sk-SK"/>
    </w:rPr>
  </w:style>
  <w:style w:type="paragraph" w:styleId="Nadpis1">
    <w:name w:val="heading 1"/>
    <w:basedOn w:val="Normlny"/>
    <w:next w:val="Normlny"/>
    <w:pPr>
      <w:jc w:val="center"/>
      <w:outlineLvl w:val="0"/>
    </w:pPr>
    <w:rPr>
      <w:rFonts w:ascii="Arial" w:hAnsi="Arial" w:cs="Arial"/>
      <w:b/>
      <w:color w:val="auto"/>
      <w:sz w:val="28"/>
      <w:szCs w:val="28"/>
    </w:rPr>
  </w:style>
  <w:style w:type="paragraph" w:styleId="Nadpis2">
    <w:name w:val="heading 2"/>
    <w:basedOn w:val="Normlny"/>
    <w:next w:val="Normlny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Nadpis"/>
    <w:basedOn w:val="Nadpis1"/>
    <w:next w:val="Normlny"/>
    <w:link w:val="Nadpis4Char"/>
    <w:qFormat/>
    <w:rsid w:val="000325C5"/>
    <w:pPr>
      <w:keepNext/>
      <w:spacing w:before="240" w:after="60"/>
      <w:jc w:val="left"/>
      <w:outlineLvl w:val="3"/>
    </w:pPr>
    <w:rPr>
      <w:rFonts w:ascii="Tw Cen MT" w:hAnsi="Tw Cen MT"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320"/>
        <w:tab w:val="right" w:pos="8640"/>
      </w:tabs>
    </w:pPr>
    <w:rPr>
      <w:color w:val="auto"/>
    </w:rPr>
  </w:style>
  <w:style w:type="paragraph" w:styleId="Pta">
    <w:name w:val="footer"/>
    <w:basedOn w:val="Normlny"/>
    <w:pPr>
      <w:tabs>
        <w:tab w:val="center" w:pos="4320"/>
        <w:tab w:val="right" w:pos="8640"/>
      </w:tabs>
    </w:pPr>
    <w:rPr>
      <w:color w:val="auto"/>
    </w:rPr>
  </w:style>
  <w:style w:type="paragraph" w:styleId="Zver">
    <w:name w:val="Closing"/>
    <w:basedOn w:val="Normlny"/>
    <w:pPr>
      <w:spacing w:after="1200" w:line="240" w:lineRule="auto"/>
    </w:pPr>
    <w:rPr>
      <w:color w:val="auto"/>
      <w:kern w:val="0"/>
      <w:szCs w:val="24"/>
    </w:rPr>
  </w:style>
  <w:style w:type="paragraph" w:styleId="Podpis">
    <w:name w:val="Signature"/>
    <w:basedOn w:val="Normlny"/>
    <w:pPr>
      <w:spacing w:after="0" w:line="240" w:lineRule="auto"/>
    </w:pPr>
    <w:rPr>
      <w:color w:val="auto"/>
      <w:kern w:val="0"/>
      <w:szCs w:val="24"/>
    </w:rPr>
  </w:style>
  <w:style w:type="paragraph" w:styleId="Zkladntext">
    <w:name w:val="Body Text"/>
    <w:basedOn w:val="Normlny"/>
    <w:pPr>
      <w:spacing w:after="240" w:line="240" w:lineRule="auto"/>
    </w:pPr>
    <w:rPr>
      <w:color w:val="auto"/>
      <w:kern w:val="0"/>
      <w:szCs w:val="24"/>
    </w:rPr>
  </w:style>
  <w:style w:type="paragraph" w:styleId="Oslovenie">
    <w:name w:val="Salutation"/>
    <w:basedOn w:val="Normlny"/>
    <w:next w:val="Normlny"/>
    <w:pPr>
      <w:spacing w:before="480" w:after="240" w:line="240" w:lineRule="auto"/>
    </w:pPr>
    <w:rPr>
      <w:color w:val="auto"/>
      <w:kern w:val="0"/>
      <w:szCs w:val="24"/>
    </w:rPr>
  </w:style>
  <w:style w:type="paragraph" w:styleId="Dtum">
    <w:name w:val="Date"/>
    <w:basedOn w:val="Normlny"/>
    <w:next w:val="Normlny"/>
    <w:pPr>
      <w:spacing w:before="480" w:after="480" w:line="240" w:lineRule="auto"/>
    </w:pPr>
    <w:rPr>
      <w:color w:val="auto"/>
      <w:kern w:val="0"/>
      <w:szCs w:val="24"/>
    </w:rPr>
  </w:style>
  <w:style w:type="paragraph" w:customStyle="1" w:styleId="Adresa">
    <w:name w:val="Adresa"/>
    <w:pPr>
      <w:spacing w:line="268" w:lineRule="auto"/>
      <w:jc w:val="center"/>
    </w:pPr>
    <w:rPr>
      <w:rFonts w:ascii="Arial" w:hAnsi="Arial" w:cs="Arial"/>
      <w:kern w:val="28"/>
      <w:sz w:val="16"/>
      <w:szCs w:val="16"/>
      <w:lang w:bidi="en-US"/>
    </w:rPr>
  </w:style>
  <w:style w:type="paragraph" w:customStyle="1" w:styleId="KpiaPrloha">
    <w:name w:val="Kópia:/Príloha"/>
    <w:basedOn w:val="Normlny"/>
    <w:pPr>
      <w:tabs>
        <w:tab w:val="left" w:pos="1440"/>
      </w:tabs>
      <w:spacing w:after="240" w:line="240" w:lineRule="auto"/>
      <w:ind w:left="1440" w:hanging="1440"/>
    </w:pPr>
    <w:rPr>
      <w:color w:val="auto"/>
      <w:kern w:val="0"/>
      <w:szCs w:val="24"/>
      <w:lang w:bidi="en-US"/>
    </w:rPr>
  </w:style>
  <w:style w:type="paragraph" w:customStyle="1" w:styleId="Adresaprjemcu">
    <w:name w:val="Adresa príjemcu"/>
    <w:basedOn w:val="Normlny"/>
    <w:pPr>
      <w:spacing w:after="0" w:line="240" w:lineRule="auto"/>
    </w:pPr>
    <w:rPr>
      <w:color w:val="auto"/>
      <w:kern w:val="0"/>
      <w:szCs w:val="24"/>
      <w:lang w:bidi="en-US"/>
    </w:rPr>
  </w:style>
  <w:style w:type="paragraph" w:customStyle="1" w:styleId="Funkcia">
    <w:name w:val="Funkcia"/>
    <w:next w:val="KpiaPrloha"/>
    <w:pPr>
      <w:spacing w:before="120" w:after="960"/>
    </w:pPr>
    <w:rPr>
      <w:sz w:val="24"/>
      <w:szCs w:val="24"/>
      <w:lang w:bidi="en-US"/>
    </w:rPr>
  </w:style>
  <w:style w:type="table" w:customStyle="1" w:styleId="TableNormal1">
    <w:name w:val="Table Normal1"/>
    <w:semiHidden/>
    <w:rPr>
      <w:lang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nhideWhenUsed/>
    <w:rsid w:val="00500562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00562"/>
    <w:rPr>
      <w:color w:val="605E5C"/>
      <w:shd w:val="clear" w:color="auto" w:fill="E1DFDD"/>
    </w:rPr>
  </w:style>
  <w:style w:type="paragraph" w:styleId="Nzov">
    <w:name w:val="Title"/>
    <w:basedOn w:val="Normlny"/>
    <w:next w:val="Normlny"/>
    <w:link w:val="NzovChar"/>
    <w:rsid w:val="000325C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NzovChar">
    <w:name w:val="Názov Char"/>
    <w:basedOn w:val="Predvolenpsmoodseku"/>
    <w:link w:val="Nzov"/>
    <w:rsid w:val="000325C5"/>
    <w:rPr>
      <w:rFonts w:asciiTheme="majorHAnsi" w:eastAsiaTheme="majorEastAsia" w:hAnsiTheme="majorHAnsi" w:cstheme="majorBidi"/>
      <w:spacing w:val="-10"/>
      <w:kern w:val="28"/>
      <w:sz w:val="56"/>
      <w:szCs w:val="56"/>
      <w:lang w:val="sk-SK"/>
    </w:rPr>
  </w:style>
  <w:style w:type="paragraph" w:customStyle="1" w:styleId="Nadpismodr">
    <w:name w:val="Nadpis modrý"/>
    <w:basedOn w:val="Nadpis2"/>
    <w:next w:val="Normlny"/>
    <w:link w:val="NadpismodrChar"/>
    <w:qFormat/>
    <w:rsid w:val="000325C5"/>
    <w:rPr>
      <w:rFonts w:ascii="Tw Cen MT" w:hAnsi="Tw Cen MT"/>
      <w:i w:val="0"/>
      <w:color w:val="007CBA"/>
      <w:lang w:bidi="en-US"/>
    </w:rPr>
  </w:style>
  <w:style w:type="character" w:customStyle="1" w:styleId="Nadpis4Char">
    <w:name w:val="Nadpis 4 Char"/>
    <w:aliases w:val="Nadpis Char"/>
    <w:basedOn w:val="Predvolenpsmoodseku"/>
    <w:link w:val="Nadpis4"/>
    <w:rsid w:val="000325C5"/>
    <w:rPr>
      <w:rFonts w:ascii="Tw Cen MT" w:hAnsi="Tw Cen MT" w:cs="Arial"/>
      <w:b/>
      <w:bCs/>
      <w:kern w:val="28"/>
      <w:sz w:val="28"/>
      <w:szCs w:val="28"/>
      <w:lang w:val="sk-SK"/>
    </w:rPr>
  </w:style>
  <w:style w:type="character" w:customStyle="1" w:styleId="NadpismodrChar">
    <w:name w:val="Nadpis modrý Char"/>
    <w:basedOn w:val="Nadpis4Char"/>
    <w:link w:val="Nadpismodr"/>
    <w:rsid w:val="000325C5"/>
    <w:rPr>
      <w:rFonts w:ascii="Tw Cen MT" w:hAnsi="Tw Cen MT" w:cs="Arial"/>
      <w:b/>
      <w:bCs/>
      <w:iCs/>
      <w:color w:val="007CBA"/>
      <w:kern w:val="28"/>
      <w:sz w:val="28"/>
      <w:szCs w:val="28"/>
      <w:lang w:val="sk-SK" w:bidi="en-US"/>
    </w:rPr>
  </w:style>
  <w:style w:type="paragraph" w:styleId="Textbubliny">
    <w:name w:val="Balloon Text"/>
    <w:basedOn w:val="Normlny"/>
    <w:link w:val="TextbublinyChar"/>
    <w:rsid w:val="00540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540877"/>
    <w:rPr>
      <w:rFonts w:ascii="Segoe UI" w:hAnsi="Segoe UI" w:cs="Segoe UI"/>
      <w:color w:val="000000"/>
      <w:kern w:val="28"/>
      <w:sz w:val="18"/>
      <w:szCs w:val="18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L~1.PEC\AppData\Local\Temp\TF028079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d13e46e7-f94b-46b2-94f9-4ba6b7e1b128">false</MarketSpecific>
    <ApprovalStatus xmlns="d13e46e7-f94b-46b2-94f9-4ba6b7e1b128">InProgress</ApprovalStatus>
    <LocComments xmlns="d13e46e7-f94b-46b2-94f9-4ba6b7e1b128" xsi:nil="true"/>
    <DirectSourceMarket xmlns="d13e46e7-f94b-46b2-94f9-4ba6b7e1b128">english</DirectSourceMarket>
    <ThumbnailAssetId xmlns="d13e46e7-f94b-46b2-94f9-4ba6b7e1b128" xsi:nil="true"/>
    <PrimaryImageGen xmlns="d13e46e7-f94b-46b2-94f9-4ba6b7e1b128">true</PrimaryImageGen>
    <LegacyData xmlns="d13e46e7-f94b-46b2-94f9-4ba6b7e1b128" xsi:nil="true"/>
    <TPFriendlyName xmlns="d13e46e7-f94b-46b2-94f9-4ba6b7e1b128" xsi:nil="true"/>
    <NumericId xmlns="d13e46e7-f94b-46b2-94f9-4ba6b7e1b128" xsi:nil="true"/>
    <LocRecommendedHandoff xmlns="d13e46e7-f94b-46b2-94f9-4ba6b7e1b128" xsi:nil="true"/>
    <BlockPublish xmlns="d13e46e7-f94b-46b2-94f9-4ba6b7e1b128">false</BlockPublish>
    <BusinessGroup xmlns="d13e46e7-f94b-46b2-94f9-4ba6b7e1b128" xsi:nil="true"/>
    <OpenTemplate xmlns="d13e46e7-f94b-46b2-94f9-4ba6b7e1b128">true</OpenTemplate>
    <SourceTitle xmlns="d13e46e7-f94b-46b2-94f9-4ba6b7e1b128">Business letterhead (Level design)</SourceTitle>
    <APEditor xmlns="d13e46e7-f94b-46b2-94f9-4ba6b7e1b128">
      <UserInfo>
        <DisplayName/>
        <AccountId xsi:nil="true"/>
        <AccountType/>
      </UserInfo>
    </APEditor>
    <UALocComments xmlns="d13e46e7-f94b-46b2-94f9-4ba6b7e1b128">2007 Template UpLeveling Do Not HandOff</UALocComments>
    <IntlLangReviewDate xmlns="d13e46e7-f94b-46b2-94f9-4ba6b7e1b128" xsi:nil="true"/>
    <PublishStatusLookup xmlns="d13e46e7-f94b-46b2-94f9-4ba6b7e1b128">
      <Value>244617</Value>
      <Value>244618</Value>
    </PublishStatusLookup>
    <ParentAssetId xmlns="d13e46e7-f94b-46b2-94f9-4ba6b7e1b128" xsi:nil="true"/>
    <FeatureTagsTaxHTField0 xmlns="d13e46e7-f94b-46b2-94f9-4ba6b7e1b128">
      <Terms xmlns="http://schemas.microsoft.com/office/infopath/2007/PartnerControls"/>
    </FeatureTagsTaxHTField0>
    <MachineTranslated xmlns="d13e46e7-f94b-46b2-94f9-4ba6b7e1b128">false</MachineTranslated>
    <Providers xmlns="d13e46e7-f94b-46b2-94f9-4ba6b7e1b128" xsi:nil="true"/>
    <OriginalSourceMarket xmlns="d13e46e7-f94b-46b2-94f9-4ba6b7e1b128">english</OriginalSourceMarket>
    <APDescription xmlns="d13e46e7-f94b-46b2-94f9-4ba6b7e1b128" xsi:nil="true"/>
    <ContentItem xmlns="d13e46e7-f94b-46b2-94f9-4ba6b7e1b128" xsi:nil="true"/>
    <ClipArtFilename xmlns="d13e46e7-f94b-46b2-94f9-4ba6b7e1b128" xsi:nil="true"/>
    <TPInstallLocation xmlns="d13e46e7-f94b-46b2-94f9-4ba6b7e1b128" xsi:nil="true"/>
    <TimesCloned xmlns="d13e46e7-f94b-46b2-94f9-4ba6b7e1b128" xsi:nil="true"/>
    <PublishTargets xmlns="d13e46e7-f94b-46b2-94f9-4ba6b7e1b128">OfficeOnline,OfficeOnlineVNext</PublishTargets>
    <AcquiredFrom xmlns="d13e46e7-f94b-46b2-94f9-4ba6b7e1b128">Internal MS</AcquiredFrom>
    <AssetStart xmlns="d13e46e7-f94b-46b2-94f9-4ba6b7e1b128">2011-12-28T23:29:00+00:00</AssetStart>
    <FriendlyTitle xmlns="d13e46e7-f94b-46b2-94f9-4ba6b7e1b128" xsi:nil="true"/>
    <Provider xmlns="d13e46e7-f94b-46b2-94f9-4ba6b7e1b128" xsi:nil="true"/>
    <LastHandOff xmlns="d13e46e7-f94b-46b2-94f9-4ba6b7e1b128" xsi:nil="true"/>
    <Manager xmlns="d13e46e7-f94b-46b2-94f9-4ba6b7e1b128" xsi:nil="true"/>
    <UALocRecommendation xmlns="d13e46e7-f94b-46b2-94f9-4ba6b7e1b128">Localize</UALocRecommendation>
    <ArtSampleDocs xmlns="d13e46e7-f94b-46b2-94f9-4ba6b7e1b128" xsi:nil="true"/>
    <UACurrentWords xmlns="d13e46e7-f94b-46b2-94f9-4ba6b7e1b128" xsi:nil="true"/>
    <TPClientViewer xmlns="d13e46e7-f94b-46b2-94f9-4ba6b7e1b128" xsi:nil="true"/>
    <TemplateStatus xmlns="d13e46e7-f94b-46b2-94f9-4ba6b7e1b128">Complete</TemplateStatus>
    <ShowIn xmlns="d13e46e7-f94b-46b2-94f9-4ba6b7e1b128">Show everywhere</ShowIn>
    <CSXHash xmlns="d13e46e7-f94b-46b2-94f9-4ba6b7e1b128" xsi:nil="true"/>
    <Downloads xmlns="d13e46e7-f94b-46b2-94f9-4ba6b7e1b128">0</Downloads>
    <VoteCount xmlns="d13e46e7-f94b-46b2-94f9-4ba6b7e1b128" xsi:nil="true"/>
    <OOCacheId xmlns="d13e46e7-f94b-46b2-94f9-4ba6b7e1b128" xsi:nil="true"/>
    <IsDeleted xmlns="d13e46e7-f94b-46b2-94f9-4ba6b7e1b128">false</IsDeleted>
    <InternalTagsTaxHTField0 xmlns="d13e46e7-f94b-46b2-94f9-4ba6b7e1b128">
      <Terms xmlns="http://schemas.microsoft.com/office/infopath/2007/PartnerControls"/>
    </InternalTagsTaxHTField0>
    <UANotes xmlns="d13e46e7-f94b-46b2-94f9-4ba6b7e1b128">2003 to 2007 conversion</UANotes>
    <AssetExpire xmlns="d13e46e7-f94b-46b2-94f9-4ba6b7e1b128">2035-01-01T08:00:00+00:00</AssetExpire>
    <CSXSubmissionMarket xmlns="d13e46e7-f94b-46b2-94f9-4ba6b7e1b128" xsi:nil="true"/>
    <DSATActionTaken xmlns="d13e46e7-f94b-46b2-94f9-4ba6b7e1b128" xsi:nil="true"/>
    <SubmitterId xmlns="d13e46e7-f94b-46b2-94f9-4ba6b7e1b128" xsi:nil="true"/>
    <EditorialTags xmlns="d13e46e7-f94b-46b2-94f9-4ba6b7e1b128" xsi:nil="true"/>
    <TPExecutable xmlns="d13e46e7-f94b-46b2-94f9-4ba6b7e1b128" xsi:nil="true"/>
    <CSXSubmissionDate xmlns="d13e46e7-f94b-46b2-94f9-4ba6b7e1b128" xsi:nil="true"/>
    <CSXUpdate xmlns="d13e46e7-f94b-46b2-94f9-4ba6b7e1b128">false</CSXUpdate>
    <AssetType xmlns="d13e46e7-f94b-46b2-94f9-4ba6b7e1b128">TP</AssetType>
    <ApprovalLog xmlns="d13e46e7-f94b-46b2-94f9-4ba6b7e1b128" xsi:nil="true"/>
    <BugNumber xmlns="d13e46e7-f94b-46b2-94f9-4ba6b7e1b128" xsi:nil="true"/>
    <OriginAsset xmlns="d13e46e7-f94b-46b2-94f9-4ba6b7e1b128" xsi:nil="true"/>
    <TPComponent xmlns="d13e46e7-f94b-46b2-94f9-4ba6b7e1b128" xsi:nil="true"/>
    <Milestone xmlns="d13e46e7-f94b-46b2-94f9-4ba6b7e1b128" xsi:nil="true"/>
    <RecommendationsModifier xmlns="d13e46e7-f94b-46b2-94f9-4ba6b7e1b128" xsi:nil="true"/>
    <AssetId xmlns="d13e46e7-f94b-46b2-94f9-4ba6b7e1b128">TP102807923</AssetId>
    <PolicheckWords xmlns="d13e46e7-f94b-46b2-94f9-4ba6b7e1b128" xsi:nil="true"/>
    <TPLaunchHelpLink xmlns="d13e46e7-f94b-46b2-94f9-4ba6b7e1b128" xsi:nil="true"/>
    <IntlLocPriority xmlns="d13e46e7-f94b-46b2-94f9-4ba6b7e1b128" xsi:nil="true"/>
    <TPApplication xmlns="d13e46e7-f94b-46b2-94f9-4ba6b7e1b128" xsi:nil="true"/>
    <IntlLangReviewer xmlns="d13e46e7-f94b-46b2-94f9-4ba6b7e1b128" xsi:nil="true"/>
    <HandoffToMSDN xmlns="d13e46e7-f94b-46b2-94f9-4ba6b7e1b128" xsi:nil="true"/>
    <PlannedPubDate xmlns="d13e46e7-f94b-46b2-94f9-4ba6b7e1b128" xsi:nil="true"/>
    <CrawlForDependencies xmlns="d13e46e7-f94b-46b2-94f9-4ba6b7e1b128">false</CrawlForDependencies>
    <LocLastLocAttemptVersionLookup xmlns="d13e46e7-f94b-46b2-94f9-4ba6b7e1b128">736452</LocLastLocAttemptVersionLookup>
    <TrustLevel xmlns="d13e46e7-f94b-46b2-94f9-4ba6b7e1b128">1 Microsoft Managed Content</TrustLevel>
    <CampaignTagsTaxHTField0 xmlns="d13e46e7-f94b-46b2-94f9-4ba6b7e1b128">
      <Terms xmlns="http://schemas.microsoft.com/office/infopath/2007/PartnerControls"/>
    </CampaignTagsTaxHTField0>
    <TPNamespace xmlns="d13e46e7-f94b-46b2-94f9-4ba6b7e1b128" xsi:nil="true"/>
    <TaxCatchAll xmlns="d13e46e7-f94b-46b2-94f9-4ba6b7e1b128"/>
    <IsSearchable xmlns="d13e46e7-f94b-46b2-94f9-4ba6b7e1b128">true</IsSearchable>
    <TemplateTemplateType xmlns="d13e46e7-f94b-46b2-94f9-4ba6b7e1b128">Word 2007 Default</TemplateTemplateType>
    <Markets xmlns="d13e46e7-f94b-46b2-94f9-4ba6b7e1b128"/>
    <IntlLangReview xmlns="d13e46e7-f94b-46b2-94f9-4ba6b7e1b128">false</IntlLangReview>
    <UAProjectedTotalWords xmlns="d13e46e7-f94b-46b2-94f9-4ba6b7e1b128" xsi:nil="true"/>
    <OutputCachingOn xmlns="d13e46e7-f94b-46b2-94f9-4ba6b7e1b128">false</OutputCachingOn>
    <LocMarketGroupTiers2 xmlns="d13e46e7-f94b-46b2-94f9-4ba6b7e1b128" xsi:nil="true"/>
    <APAuthor xmlns="d13e46e7-f94b-46b2-94f9-4ba6b7e1b128">
      <UserInfo>
        <DisplayName/>
        <AccountId>1928</AccountId>
        <AccountType/>
      </UserInfo>
    </APAuthor>
    <TPCommandLine xmlns="d13e46e7-f94b-46b2-94f9-4ba6b7e1b128" xsi:nil="true"/>
    <LocManualTestRequired xmlns="d13e46e7-f94b-46b2-94f9-4ba6b7e1b128">false</LocManualTestRequired>
    <TPAppVersion xmlns="d13e46e7-f94b-46b2-94f9-4ba6b7e1b128" xsi:nil="true"/>
    <EditorialStatus xmlns="d13e46e7-f94b-46b2-94f9-4ba6b7e1b128" xsi:nil="true"/>
    <LastModifiedDateTime xmlns="d13e46e7-f94b-46b2-94f9-4ba6b7e1b128" xsi:nil="true"/>
    <TPLaunchHelpLinkType xmlns="d13e46e7-f94b-46b2-94f9-4ba6b7e1b128">Template</TPLaunchHelpLinkType>
    <OriginalRelease xmlns="d13e46e7-f94b-46b2-94f9-4ba6b7e1b128">14</OriginalRelease>
    <ScenarioTagsTaxHTField0 xmlns="d13e46e7-f94b-46b2-94f9-4ba6b7e1b128">
      <Terms xmlns="http://schemas.microsoft.com/office/infopath/2007/PartnerControls"/>
    </ScenarioTagsTaxHTField0>
    <LocalizationTagsTaxHTField0 xmlns="d13e46e7-f94b-46b2-94f9-4ba6b7e1b128">
      <Terms xmlns="http://schemas.microsoft.com/office/infopath/2007/PartnerControls"/>
    </LocalizationTagsTaxHTField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592A26CC253A04896FB5117130F8A6604005A7378CDD03C594BAF4542E14611C016" ma:contentTypeVersion="54" ma:contentTypeDescription="Create a new document." ma:contentTypeScope="" ma:versionID="f29c659c509c70bfb09162a2003ec36d">
  <xsd:schema xmlns:xsd="http://www.w3.org/2001/XMLSchema" xmlns:xs="http://www.w3.org/2001/XMLSchema" xmlns:p="http://schemas.microsoft.com/office/2006/metadata/properties" xmlns:ns2="d13e46e7-f94b-46b2-94f9-4ba6b7e1b128" targetNamespace="http://schemas.microsoft.com/office/2006/metadata/properties" ma:root="true" ma:fieldsID="71601e1ef3fc365c3bc813d627e83c64" ns2:_="">
    <xsd:import namespace="d13e46e7-f94b-46b2-94f9-4ba6b7e1b12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46e7-f94b-46b2-94f9-4ba6b7e1b12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9f934c8-400c-46a8-a479-210485f56d8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C5EBFD8-CFC9-4DBC-8631-510EE5FBA5A0}" ma:internalName="CSXSubmissionMarket" ma:readOnly="false" ma:showField="MarketName" ma:web="d13e46e7-f94b-46b2-94f9-4ba6b7e1b12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b32848e-0d60-4e65-a7dd-d44f1718529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F2AE907-B9A1-4BF3-8C43-AF084B84BAEA}" ma:internalName="InProjectListLookup" ma:readOnly="true" ma:showField="InProjectLis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1860a86-89b4-4729-9089-4736342393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F2AE907-B9A1-4BF3-8C43-AF084B84BAEA}" ma:internalName="LastCompleteVersionLookup" ma:readOnly="true" ma:showField="LastComplete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F2AE907-B9A1-4BF3-8C43-AF084B84BAEA}" ma:internalName="LastPreviewErrorLookup" ma:readOnly="true" ma:showField="LastPreview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F2AE907-B9A1-4BF3-8C43-AF084B84BAEA}" ma:internalName="LastPreviewResultLookup" ma:readOnly="true" ma:showField="LastPreview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F2AE907-B9A1-4BF3-8C43-AF084B84BAEA}" ma:internalName="LastPreviewAttemptDateLookup" ma:readOnly="true" ma:showField="LastPreview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F2AE907-B9A1-4BF3-8C43-AF084B84BAEA}" ma:internalName="LastPreviewedByLookup" ma:readOnly="true" ma:showField="LastPreview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F2AE907-B9A1-4BF3-8C43-AF084B84BAEA}" ma:internalName="LastPreviewTimeLookup" ma:readOnly="true" ma:showField="LastPreview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F2AE907-B9A1-4BF3-8C43-AF084B84BAEA}" ma:internalName="LastPreviewVersionLookup" ma:readOnly="true" ma:showField="LastPreview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F2AE907-B9A1-4BF3-8C43-AF084B84BAEA}" ma:internalName="LastPublishErrorLookup" ma:readOnly="true" ma:showField="LastPublish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F2AE907-B9A1-4BF3-8C43-AF084B84BAEA}" ma:internalName="LastPublishResultLookup" ma:readOnly="true" ma:showField="LastPublish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F2AE907-B9A1-4BF3-8C43-AF084B84BAEA}" ma:internalName="LastPublishAttemptDateLookup" ma:readOnly="true" ma:showField="LastPublish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F2AE907-B9A1-4BF3-8C43-AF084B84BAEA}" ma:internalName="LastPublishedByLookup" ma:readOnly="true" ma:showField="LastPublish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F2AE907-B9A1-4BF3-8C43-AF084B84BAEA}" ma:internalName="LastPublishTimeLookup" ma:readOnly="true" ma:showField="LastPublish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F2AE907-B9A1-4BF3-8C43-AF084B84BAEA}" ma:internalName="LastPublishVersionLookup" ma:readOnly="true" ma:showField="LastPublish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41D62DC-9631-4F47-8033-819BA2BB4850}" ma:internalName="LocLastLocAttemptVersionLookup" ma:readOnly="false" ma:showField="LastLocAttemptVersion" ma:web="d13e46e7-f94b-46b2-94f9-4ba6b7e1b12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41D62DC-9631-4F47-8033-819BA2BB4850}" ma:internalName="LocLastLocAttemptVersionTypeLookup" ma:readOnly="true" ma:showField="LastLocAttemptVersionType" ma:web="d13e46e7-f94b-46b2-94f9-4ba6b7e1b12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41D62DC-9631-4F47-8033-819BA2BB4850}" ma:internalName="LocNewPublishedVersionLookup" ma:readOnly="true" ma:showField="NewPublishedVersion" ma:web="d13e46e7-f94b-46b2-94f9-4ba6b7e1b128">
      <xsd:simpleType>
        <xsd:restriction base="dms:Lookup"/>
      </xsd:simpleType>
    </xsd:element>
    <xsd:element name="LocOverallHandbackStatusLookup" ma:index="75" nillable="true" ma:displayName="Loc Overall Handback Status" ma:default="" ma:list="{741D62DC-9631-4F47-8033-819BA2BB4850}" ma:internalName="LocOverallHandbackStatusLookup" ma:readOnly="true" ma:showField="OverallHandbackStatus" ma:web="d13e46e7-f94b-46b2-94f9-4ba6b7e1b128">
      <xsd:simpleType>
        <xsd:restriction base="dms:Lookup"/>
      </xsd:simpleType>
    </xsd:element>
    <xsd:element name="LocOverallLocStatusLookup" ma:index="76" nillable="true" ma:displayName="Loc Overall Localize Status" ma:default="" ma:list="{741D62DC-9631-4F47-8033-819BA2BB4850}" ma:internalName="LocOverallLocStatusLookup" ma:readOnly="true" ma:showField="OverallLocStatus" ma:web="d13e46e7-f94b-46b2-94f9-4ba6b7e1b128">
      <xsd:simpleType>
        <xsd:restriction base="dms:Lookup"/>
      </xsd:simpleType>
    </xsd:element>
    <xsd:element name="LocOverallPreviewStatusLookup" ma:index="77" nillable="true" ma:displayName="Loc Overall Preview Status" ma:default="" ma:list="{741D62DC-9631-4F47-8033-819BA2BB4850}" ma:internalName="LocOverallPreviewStatusLookup" ma:readOnly="true" ma:showField="OverallPreviewStatus" ma:web="d13e46e7-f94b-46b2-94f9-4ba6b7e1b128">
      <xsd:simpleType>
        <xsd:restriction base="dms:Lookup"/>
      </xsd:simpleType>
    </xsd:element>
    <xsd:element name="LocOverallPublishStatusLookup" ma:index="78" nillable="true" ma:displayName="Loc Overall Publish Status" ma:default="" ma:list="{741D62DC-9631-4F47-8033-819BA2BB4850}" ma:internalName="LocOverallPublishStatusLookup" ma:readOnly="true" ma:showField="OverallPublishStatus" ma:web="d13e46e7-f94b-46b2-94f9-4ba6b7e1b12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41D62DC-9631-4F47-8033-819BA2BB4850}" ma:internalName="LocProcessedForHandoffsLookup" ma:readOnly="true" ma:showField="ProcessedForHandoffs" ma:web="d13e46e7-f94b-46b2-94f9-4ba6b7e1b128">
      <xsd:simpleType>
        <xsd:restriction base="dms:Lookup"/>
      </xsd:simpleType>
    </xsd:element>
    <xsd:element name="LocProcessedForMarketsLookup" ma:index="81" nillable="true" ma:displayName="Loc Processed For Markets" ma:default="" ma:list="{741D62DC-9631-4F47-8033-819BA2BB4850}" ma:internalName="LocProcessedForMarketsLookup" ma:readOnly="true" ma:showField="ProcessedForMarkets" ma:web="d13e46e7-f94b-46b2-94f9-4ba6b7e1b128">
      <xsd:simpleType>
        <xsd:restriction base="dms:Lookup"/>
      </xsd:simpleType>
    </xsd:element>
    <xsd:element name="LocPublishedDependentAssetsLookup" ma:index="82" nillable="true" ma:displayName="Loc Published Dependent Assets" ma:default="" ma:list="{741D62DC-9631-4F47-8033-819BA2BB4850}" ma:internalName="LocPublishedDependentAssetsLookup" ma:readOnly="true" ma:showField="PublishedDependentAssets" ma:web="d13e46e7-f94b-46b2-94f9-4ba6b7e1b128">
      <xsd:simpleType>
        <xsd:restriction base="dms:Lookup"/>
      </xsd:simpleType>
    </xsd:element>
    <xsd:element name="LocPublishedLinkedAssetsLookup" ma:index="83" nillable="true" ma:displayName="Loc Published Linked Assets" ma:default="" ma:list="{741D62DC-9631-4F47-8033-819BA2BB4850}" ma:internalName="LocPublishedLinkedAssetsLookup" ma:readOnly="true" ma:showField="PublishedLinkedAssets" ma:web="d13e46e7-f94b-46b2-94f9-4ba6b7e1b12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b9ab47f-7cc6-43d0-bbe8-0dd31a329f1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C5EBFD8-CFC9-4DBC-8631-510EE5FBA5A0}" ma:internalName="Markets" ma:readOnly="false" ma:showField="MarketNa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F2AE907-B9A1-4BF3-8C43-AF084B84BAEA}" ma:internalName="NumOfRatingsLookup" ma:readOnly="true" ma:showField="NumOfRating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F2AE907-B9A1-4BF3-8C43-AF084B84BAEA}" ma:internalName="PublishStatusLookup" ma:readOnly="false" ma:showField="PublishStatu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a0a15a8-45ee-49d1-b935-05d4fd24efc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1b514f4-0f77-422d-969e-945bae49e2af}" ma:internalName="TaxCatchAll" ma:showField="CatchAllData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1b514f4-0f77-422d-969e-945bae49e2af}" ma:internalName="TaxCatchAllLabel" ma:readOnly="true" ma:showField="CatchAllDataLabel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E5525-B565-4019-A1FB-7EA3B6686305}">
  <ds:schemaRefs>
    <ds:schemaRef ds:uri="http://schemas.microsoft.com/office/2006/metadata/properties"/>
    <ds:schemaRef ds:uri="http://schemas.microsoft.com/office/infopath/2007/PartnerControls"/>
    <ds:schemaRef ds:uri="d13e46e7-f94b-46b2-94f9-4ba6b7e1b128"/>
  </ds:schemaRefs>
</ds:datastoreItem>
</file>

<file path=customXml/itemProps2.xml><?xml version="1.0" encoding="utf-8"?>
<ds:datastoreItem xmlns:ds="http://schemas.openxmlformats.org/officeDocument/2006/customXml" ds:itemID="{D08FFC9C-BC7D-4EB5-B52B-C0970E5A9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3e46e7-f94b-46b2-94f9-4ba6b7e1b1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B91214-8CC6-41E1-AD9E-2FF090827B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E4C5E6-5CB9-4FA2-9A62-CC7C35454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TF02807924</Template>
  <TotalTime>14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PECHO</dc:creator>
  <cp:keywords/>
  <dc:description/>
  <cp:lastModifiedBy>Gabriela SITAROVA</cp:lastModifiedBy>
  <cp:revision>7</cp:revision>
  <cp:lastPrinted>2019-04-02T08:31:00Z</cp:lastPrinted>
  <dcterms:created xsi:type="dcterms:W3CDTF">2019-04-02T08:15:00Z</dcterms:created>
  <dcterms:modified xsi:type="dcterms:W3CDTF">2021-04-27T16:56:00Z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TC060874681051</vt:lpwstr>
  </property>
  <property fmtid="{D5CDD505-2E9C-101B-9397-08002B2CF9AE}" pid="3" name="InternalTags">
    <vt:lpwstr/>
  </property>
  <property fmtid="{D5CDD505-2E9C-101B-9397-08002B2CF9AE}" pid="4" name="ContentTypeId">
    <vt:lpwstr>0x010100F592A26CC253A04896FB5117130F8A6604005A7378CDD03C594BAF4542E14611C016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5631900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</Properties>
</file>